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4AE4" w14:textId="0E846153" w:rsidR="00D667F1" w:rsidRDefault="00D667F1" w:rsidP="00D667F1">
      <w:pPr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D667F1">
        <w:rPr>
          <w:rFonts w:ascii="Times New Roman" w:hAnsi="Times New Roman" w:cs="Times New Roman"/>
          <w:b/>
          <w:iCs/>
          <w:color w:val="000000"/>
          <w:sz w:val="28"/>
          <w:szCs w:val="28"/>
        </w:rPr>
        <w:t>080110 Экономика и бухгалтерский учет (по отраслям)</w:t>
      </w:r>
    </w:p>
    <w:p w14:paraId="07965D56" w14:textId="13E61113" w:rsidR="009266BB" w:rsidRPr="009266BB" w:rsidRDefault="009266BB" w:rsidP="00D667F1">
      <w:pPr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  <w:t>50 мест</w:t>
      </w:r>
    </w:p>
    <w:p w14:paraId="396A0098" w14:textId="30DA6203" w:rsidR="00D667F1" w:rsidRDefault="00D667F1" w:rsidP="00D667F1">
      <w:pPr>
        <w:ind w:right="-142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667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Квалификация: </w:t>
      </w:r>
      <w:r w:rsidRPr="00D667F1">
        <w:rPr>
          <w:rFonts w:ascii="Times New Roman" w:hAnsi="Times New Roman" w:cs="Times New Roman"/>
          <w:b/>
          <w:iCs/>
          <w:sz w:val="28"/>
          <w:szCs w:val="28"/>
        </w:rPr>
        <w:t>бухгалтер</w:t>
      </w:r>
    </w:p>
    <w:p w14:paraId="32A5930C" w14:textId="77777777" w:rsidR="00D667F1" w:rsidRPr="004F3B66" w:rsidRDefault="00D667F1" w:rsidP="00D667F1">
      <w:pPr>
        <w:pStyle w:val="a4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4F3B66">
        <w:rPr>
          <w:b/>
          <w:color w:val="000000"/>
          <w:sz w:val="28"/>
          <w:szCs w:val="28"/>
        </w:rPr>
        <w:t>Срок обучения</w:t>
      </w:r>
      <w:r w:rsidRPr="004F3B66">
        <w:rPr>
          <w:color w:val="000000"/>
          <w:sz w:val="28"/>
          <w:szCs w:val="28"/>
        </w:rPr>
        <w:t xml:space="preserve"> на базе основного общего образования (9 </w:t>
      </w:r>
      <w:proofErr w:type="spellStart"/>
      <w:r w:rsidRPr="004F3B66">
        <w:rPr>
          <w:color w:val="000000"/>
          <w:sz w:val="28"/>
          <w:szCs w:val="28"/>
        </w:rPr>
        <w:t>кл</w:t>
      </w:r>
      <w:proofErr w:type="spellEnd"/>
      <w:r w:rsidRPr="004F3B66">
        <w:rPr>
          <w:color w:val="000000"/>
          <w:sz w:val="28"/>
          <w:szCs w:val="28"/>
        </w:rPr>
        <w:t xml:space="preserve">.)- </w:t>
      </w:r>
      <w:r w:rsidRPr="004F3B66">
        <w:rPr>
          <w:b/>
          <w:color w:val="000000"/>
          <w:sz w:val="28"/>
          <w:szCs w:val="28"/>
        </w:rPr>
        <w:t>2 года 10 месяцев.</w:t>
      </w:r>
    </w:p>
    <w:p w14:paraId="4989BB19" w14:textId="7722F7BA" w:rsidR="00D667F1" w:rsidRDefault="00D667F1" w:rsidP="00D667F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3B66">
        <w:rPr>
          <w:rFonts w:ascii="Times New Roman" w:hAnsi="Times New Roman" w:cs="Times New Roman"/>
          <w:sz w:val="28"/>
          <w:szCs w:val="28"/>
        </w:rPr>
        <w:t>Экономика и бухгалтерский учет — самая популярная экономическая специальность в образовательных организациях. Это и не удивительно: ни одно предприятие не функционирует без осуществления бухгалтерского учета.</w:t>
      </w:r>
    </w:p>
    <w:p w14:paraId="705ED418" w14:textId="1FBF8E49" w:rsidR="003E7383" w:rsidRPr="004F3B66" w:rsidRDefault="003E7383" w:rsidP="003E7383">
      <w:pPr>
        <w:pStyle w:val="a3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73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Образовательная программа по специальности предусматривает дополнительный профессиональный модуль </w:t>
      </w:r>
      <w:r w:rsidRPr="003E738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Кассир/</w:t>
      </w:r>
      <w:r w:rsidRPr="003E7383">
        <w:rPr>
          <w:rFonts w:ascii="Times New Roman" w:hAnsi="Times New Roman" w:cs="Times New Roman"/>
          <w:bCs/>
          <w:color w:val="000000"/>
          <w:sz w:val="28"/>
          <w:szCs w:val="28"/>
        </w:rPr>
        <w:t>Электронная коммерция.</w:t>
      </w:r>
    </w:p>
    <w:p w14:paraId="0E4EF160" w14:textId="53EF0C96" w:rsidR="00D667F1" w:rsidRPr="005F3C0D" w:rsidRDefault="00D667F1" w:rsidP="00D667F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3C0D">
        <w:rPr>
          <w:rFonts w:ascii="Times New Roman" w:hAnsi="Times New Roman" w:cs="Times New Roman"/>
          <w:b/>
          <w:bCs/>
          <w:sz w:val="28"/>
          <w:szCs w:val="28"/>
          <w:u w:val="single"/>
        </w:rPr>
        <w:t>На специальность Экономика и бухгалтерский учет (по отраслям):</w:t>
      </w:r>
      <w:r w:rsidRPr="005F3C0D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 w:rsidRPr="005F3C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прием является общедоступным (без вступительных испытаний).  </w:t>
      </w:r>
    </w:p>
    <w:p w14:paraId="058EB629" w14:textId="77777777" w:rsidR="00D667F1" w:rsidRPr="00D667F1" w:rsidRDefault="00D667F1" w:rsidP="00D667F1">
      <w:pPr>
        <w:jc w:val="both"/>
        <w:rPr>
          <w:rFonts w:ascii="Times New Roman" w:hAnsi="Times New Roman" w:cs="Times New Roman"/>
          <w:sz w:val="28"/>
          <w:szCs w:val="28"/>
        </w:rPr>
      </w:pPr>
      <w:r w:rsidRPr="00D667F1">
        <w:rPr>
          <w:rFonts w:ascii="Times New Roman" w:hAnsi="Times New Roman" w:cs="Times New Roman"/>
          <w:sz w:val="28"/>
          <w:szCs w:val="28"/>
        </w:rPr>
        <w:t xml:space="preserve">             На   специальность   зачисляются   лица, имеющие   более   высокий средний балл по представленному документу государственного образца об основном общем образовании.   </w:t>
      </w:r>
    </w:p>
    <w:p w14:paraId="4EEF04E8" w14:textId="77777777" w:rsidR="00D667F1" w:rsidRPr="00D667F1" w:rsidRDefault="00D667F1" w:rsidP="00D667F1">
      <w:pPr>
        <w:jc w:val="both"/>
        <w:rPr>
          <w:rFonts w:ascii="Times New Roman" w:hAnsi="Times New Roman" w:cs="Times New Roman"/>
          <w:sz w:val="28"/>
          <w:szCs w:val="28"/>
        </w:rPr>
      </w:pPr>
      <w:r w:rsidRPr="00D667F1">
        <w:rPr>
          <w:rFonts w:ascii="Times New Roman" w:hAnsi="Times New Roman" w:cs="Times New Roman"/>
          <w:sz w:val="28"/>
          <w:szCs w:val="28"/>
        </w:rPr>
        <w:t>При условии одинаковых результатов освоения поступающими образовательной программы, основного общего образования, преимущественным правом на поступление пользуются лица, имеющие более высокий средний балл по предметам профильной направленности: Алгебра; Геометрия; Русский язык.</w:t>
      </w:r>
    </w:p>
    <w:p w14:paraId="5C17AE2D" w14:textId="77777777" w:rsidR="005F3C0D" w:rsidRPr="00F6372F" w:rsidRDefault="005F3C0D" w:rsidP="005F3C0D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372F">
        <w:rPr>
          <w:rFonts w:ascii="Times New Roman" w:hAnsi="Times New Roman" w:cs="Times New Roman"/>
          <w:sz w:val="28"/>
          <w:szCs w:val="28"/>
        </w:rPr>
        <w:t xml:space="preserve">Регистрация, отбор и зачисление абитуриентов проводится в режиме он-лайн, исключительно в электронном формате посредством платформы: </w:t>
      </w:r>
      <w:hyperlink r:id="rId5" w:history="1">
        <w:proofErr w:type="spellStart"/>
        <w:r w:rsidRPr="00F6372F">
          <w:rPr>
            <w:rStyle w:val="a5"/>
            <w:rFonts w:ascii="Times New Roman" w:eastAsia="Calibri" w:hAnsi="Times New Roman" w:cs="Times New Roman"/>
            <w:sz w:val="28"/>
            <w:szCs w:val="28"/>
          </w:rPr>
          <w:t>https</w:t>
        </w:r>
        <w:proofErr w:type="spellEnd"/>
        <w:r w:rsidRPr="00F6372F">
          <w:rPr>
            <w:rStyle w:val="a5"/>
            <w:rFonts w:ascii="Times New Roman" w:eastAsia="Calibri" w:hAnsi="Times New Roman" w:cs="Times New Roman"/>
            <w:sz w:val="28"/>
            <w:szCs w:val="28"/>
          </w:rPr>
          <w:t>/2020.edu.gov.</w:t>
        </w:r>
        <w:r w:rsidRPr="00F6372F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kg</w:t>
        </w:r>
      </w:hyperlink>
    </w:p>
    <w:p w14:paraId="1381EE1C" w14:textId="77777777" w:rsidR="005F3C0D" w:rsidRPr="00F6372F" w:rsidRDefault="005F3C0D" w:rsidP="005F3C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986203" w14:textId="77777777" w:rsidR="005F3C0D" w:rsidRPr="00F6372F" w:rsidRDefault="005F3C0D" w:rsidP="005F3C0D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372F">
        <w:rPr>
          <w:rFonts w:ascii="Times New Roman" w:hAnsi="Times New Roman" w:cs="Times New Roman"/>
          <w:sz w:val="28"/>
          <w:szCs w:val="28"/>
        </w:rPr>
        <w:t>Электронная регистрация абитуриентов проходит на основании сроков (туров), утвержденных приказом Министерства науки, высшего образования и инноваций Кыргызской Республики.</w:t>
      </w:r>
    </w:p>
    <w:p w14:paraId="42F515FC" w14:textId="77777777" w:rsidR="005F3C0D" w:rsidRDefault="005F3C0D" w:rsidP="005F3C0D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F5938FE" w14:textId="77777777" w:rsidR="005F3C0D" w:rsidRDefault="005F3C0D" w:rsidP="005F3C0D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479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Необходимые документы для поступления:</w:t>
      </w:r>
    </w:p>
    <w:p w14:paraId="2CEC36F3" w14:textId="77777777" w:rsidR="005F3C0D" w:rsidRPr="00E60F04" w:rsidRDefault="005F3C0D" w:rsidP="005F3C0D">
      <w:pPr>
        <w:pStyle w:val="a6"/>
        <w:ind w:right="0" w:firstLine="708"/>
        <w:jc w:val="both"/>
        <w:rPr>
          <w:szCs w:val="28"/>
        </w:rPr>
      </w:pPr>
      <w:r w:rsidRPr="00E60F04">
        <w:rPr>
          <w:szCs w:val="28"/>
        </w:rPr>
        <w:t>При подаче заявления на программы среднего профессионального образования КРСУ, абитуриент представляет следующие документы:</w:t>
      </w:r>
    </w:p>
    <w:p w14:paraId="7D04D779" w14:textId="77777777" w:rsidR="005F3C0D" w:rsidRPr="00E60F04" w:rsidRDefault="005F3C0D" w:rsidP="005F3C0D">
      <w:pPr>
        <w:pStyle w:val="2"/>
        <w:ind w:left="0" w:firstLine="708"/>
        <w:jc w:val="both"/>
        <w:rPr>
          <w:b w:val="0"/>
          <w:i w:val="0"/>
          <w:sz w:val="28"/>
          <w:szCs w:val="28"/>
        </w:rPr>
      </w:pPr>
      <w:r w:rsidRPr="00E60F04">
        <w:rPr>
          <w:b w:val="0"/>
          <w:i w:val="0"/>
          <w:sz w:val="28"/>
          <w:szCs w:val="28"/>
        </w:rPr>
        <w:t>-  скан-копия паспорта или свидетельства о рождении;</w:t>
      </w:r>
    </w:p>
    <w:p w14:paraId="3DCB3CEF" w14:textId="77777777" w:rsidR="005F3C0D" w:rsidRPr="00E60F04" w:rsidRDefault="005F3C0D" w:rsidP="005F3C0D">
      <w:pPr>
        <w:pStyle w:val="2"/>
        <w:ind w:left="0" w:firstLine="708"/>
        <w:jc w:val="both"/>
        <w:rPr>
          <w:b w:val="0"/>
          <w:i w:val="0"/>
          <w:sz w:val="28"/>
          <w:szCs w:val="28"/>
        </w:rPr>
      </w:pPr>
      <w:r w:rsidRPr="00E60F04">
        <w:rPr>
          <w:b w:val="0"/>
          <w:i w:val="0"/>
          <w:sz w:val="28"/>
          <w:szCs w:val="28"/>
        </w:rPr>
        <w:t>- скан-копия документа государственного образца об основном общем образовании Кыргызской Республики; аттестата об основном общем образовании Российской Федерации, Республики Казахстан, Республики Беларусь и Республики Таджикистан;</w:t>
      </w:r>
    </w:p>
    <w:p w14:paraId="38ED7FF5" w14:textId="77777777" w:rsidR="005F3C0D" w:rsidRPr="00E60F04" w:rsidRDefault="005F3C0D" w:rsidP="005F3C0D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7F1CFC9B" w14:textId="77777777" w:rsidR="00D667F1" w:rsidRPr="00E76BAE" w:rsidRDefault="00D667F1" w:rsidP="00D667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667F1" w:rsidRPr="00E76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5E19"/>
    <w:multiLevelType w:val="hybridMultilevel"/>
    <w:tmpl w:val="56D82F1A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8B12BB"/>
    <w:multiLevelType w:val="hybridMultilevel"/>
    <w:tmpl w:val="7B4238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F1"/>
    <w:rsid w:val="003E7383"/>
    <w:rsid w:val="005F3C0D"/>
    <w:rsid w:val="0079610C"/>
    <w:rsid w:val="009266BB"/>
    <w:rsid w:val="00B92D5B"/>
    <w:rsid w:val="00D667F1"/>
    <w:rsid w:val="00E7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AB2D"/>
  <w15:chartTrackingRefBased/>
  <w15:docId w15:val="{86F1E325-EEDB-4A88-BE5D-5F47EAA4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7F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5F3C0D"/>
    <w:rPr>
      <w:color w:val="0000FF"/>
      <w:u w:val="single"/>
    </w:rPr>
  </w:style>
  <w:style w:type="paragraph" w:styleId="a6">
    <w:name w:val="Body Text"/>
    <w:basedOn w:val="a"/>
    <w:link w:val="a7"/>
    <w:rsid w:val="005F3C0D"/>
    <w:pPr>
      <w:spacing w:after="0" w:line="240" w:lineRule="auto"/>
      <w:ind w:right="-568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5F3C0D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styleId="2">
    <w:name w:val="Body Text Indent 2"/>
    <w:basedOn w:val="a"/>
    <w:link w:val="20"/>
    <w:rsid w:val="005F3C0D"/>
    <w:pPr>
      <w:spacing w:after="0" w:line="240" w:lineRule="auto"/>
      <w:ind w:left="870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F3C0D"/>
    <w:rPr>
      <w:rFonts w:ascii="Times New Roman" w:eastAsia="Times New Roman" w:hAnsi="Times New Roman" w:cs="Times New Roman"/>
      <w:b/>
      <w:i/>
      <w:color w:val="00000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../../i.a.konovalova/Downloads/https/2020.edu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Ольга Александровна</dc:creator>
  <cp:keywords/>
  <dc:description/>
  <cp:lastModifiedBy>Шевченко Ольга Александровна</cp:lastModifiedBy>
  <cp:revision>6</cp:revision>
  <dcterms:created xsi:type="dcterms:W3CDTF">2026-06-16T07:15:00Z</dcterms:created>
  <dcterms:modified xsi:type="dcterms:W3CDTF">2026-06-16T10:39:00Z</dcterms:modified>
</cp:coreProperties>
</file>